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526" w:rsidRDefault="00D04526" w:rsidP="00D04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PORTARIA Nº 60/2021</w:t>
      </w:r>
    </w:p>
    <w:p w:rsidR="00D04526" w:rsidRDefault="00D04526" w:rsidP="00D04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 04 de Outubro de 2021</w:t>
      </w:r>
    </w:p>
    <w:p w:rsidR="00D04526" w:rsidRPr="00282080" w:rsidRDefault="00D04526" w:rsidP="00D04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26" w:rsidRDefault="00D04526" w:rsidP="00D045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Coloca a disposição o Relatório de Gestão Fiscal – RGF, referente ao 2</w:t>
      </w:r>
      <w:r w:rsidRPr="00400FCF">
        <w:rPr>
          <w:rFonts w:ascii="Times New Roman" w:hAnsi="Times New Roman" w:cs="Times New Roman"/>
        </w:rPr>
        <w:t xml:space="preserve">º quadrimestre de </w:t>
      </w:r>
      <w:r>
        <w:rPr>
          <w:rFonts w:ascii="Times New Roman" w:hAnsi="Times New Roman" w:cs="Times New Roman"/>
        </w:rPr>
        <w:t>2.021 da Câmara Municipal de B</w:t>
      </w:r>
      <w:r w:rsidRPr="00400FCF">
        <w:rPr>
          <w:rFonts w:ascii="Times New Roman" w:hAnsi="Times New Roman" w:cs="Times New Roman"/>
        </w:rPr>
        <w:t>rasnorte, conforme anexos</w:t>
      </w:r>
      <w:r>
        <w:rPr>
          <w:rFonts w:ascii="Times New Roman" w:hAnsi="Times New Roman" w:cs="Times New Roman"/>
        </w:rPr>
        <w:t xml:space="preserve"> desta portaria.</w:t>
      </w:r>
    </w:p>
    <w:p w:rsidR="00D04526" w:rsidRDefault="00D04526" w:rsidP="00D04526">
      <w:pPr>
        <w:spacing w:after="0"/>
        <w:ind w:left="4111"/>
        <w:jc w:val="both"/>
        <w:rPr>
          <w:rFonts w:ascii="Times New Roman" w:hAnsi="Times New Roman" w:cs="Times New Roman"/>
        </w:rPr>
      </w:pPr>
    </w:p>
    <w:p w:rsidR="00D04526" w:rsidRDefault="00D04526" w:rsidP="00D045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Sr. Gilmar Celso Gonçalves, Presidente da Câmara Municipal de Brasnorte, Estado de Mato Grosso, no uso das atribuições que lhe são conferidas pela Lei Orgânica do Município de Brasnorte e pelo Regimento Interno da Câmara Municipal:</w:t>
      </w:r>
    </w:p>
    <w:p w:rsidR="00D04526" w:rsidRDefault="00D04526" w:rsidP="00D04526">
      <w:pPr>
        <w:tabs>
          <w:tab w:val="left" w:pos="2565"/>
        </w:tabs>
        <w:spacing w:after="0"/>
        <w:ind w:firstLine="1134"/>
        <w:jc w:val="both"/>
        <w:rPr>
          <w:rFonts w:ascii="Times New Roman" w:hAnsi="Times New Roman" w:cs="Times New Roman"/>
          <w:b/>
        </w:rPr>
      </w:pPr>
    </w:p>
    <w:p w:rsidR="00D04526" w:rsidRPr="00282080" w:rsidRDefault="00D04526" w:rsidP="00D04526">
      <w:pPr>
        <w:tabs>
          <w:tab w:val="left" w:pos="2565"/>
        </w:tabs>
        <w:spacing w:after="0"/>
        <w:ind w:firstLine="1134"/>
        <w:jc w:val="both"/>
        <w:rPr>
          <w:rFonts w:ascii="Times New Roman" w:hAnsi="Times New Roman" w:cs="Times New Roman"/>
          <w:b/>
        </w:rPr>
      </w:pPr>
      <w:r w:rsidRPr="00282080">
        <w:rPr>
          <w:rFonts w:ascii="Times New Roman" w:hAnsi="Times New Roman" w:cs="Times New Roman"/>
          <w:b/>
        </w:rPr>
        <w:t>Resolve:</w:t>
      </w:r>
      <w:r w:rsidRPr="00282080">
        <w:rPr>
          <w:rFonts w:ascii="Times New Roman" w:hAnsi="Times New Roman" w:cs="Times New Roman"/>
          <w:b/>
        </w:rPr>
        <w:tab/>
      </w:r>
    </w:p>
    <w:p w:rsidR="00D04526" w:rsidRPr="00282080" w:rsidRDefault="00D04526" w:rsidP="00D04526">
      <w:pPr>
        <w:spacing w:after="0"/>
        <w:ind w:firstLine="1134"/>
        <w:jc w:val="both"/>
        <w:rPr>
          <w:rFonts w:ascii="Times New Roman" w:hAnsi="Times New Roman" w:cs="Times New Roman"/>
        </w:rPr>
      </w:pPr>
    </w:p>
    <w:p w:rsidR="00D04526" w:rsidRPr="009C554D" w:rsidRDefault="00D04526" w:rsidP="00D045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54D">
        <w:rPr>
          <w:rFonts w:ascii="Times New Roman" w:hAnsi="Times New Roman" w:cs="Times New Roman"/>
          <w:b/>
          <w:sz w:val="24"/>
          <w:szCs w:val="24"/>
        </w:rPr>
        <w:t>Art. 1º</w:t>
      </w:r>
      <w:r w:rsidRPr="009C554D">
        <w:rPr>
          <w:rFonts w:ascii="Times New Roman" w:hAnsi="Times New Roman" w:cs="Times New Roman"/>
          <w:sz w:val="24"/>
          <w:szCs w:val="24"/>
        </w:rPr>
        <w:t xml:space="preserve"> - Pôr à disposição de qualquer contribuinte o </w:t>
      </w:r>
      <w:r w:rsidRPr="009C554D">
        <w:rPr>
          <w:rFonts w:ascii="Times New Roman" w:hAnsi="Times New Roman" w:cs="Times New Roman"/>
          <w:b/>
          <w:sz w:val="24"/>
          <w:szCs w:val="24"/>
        </w:rPr>
        <w:t>RELATÓRIO DE GESTÃO FISCAL – RGF,</w:t>
      </w:r>
      <w:r w:rsidRPr="009C554D">
        <w:rPr>
          <w:rFonts w:ascii="Times New Roman" w:hAnsi="Times New Roman" w:cs="Times New Roman"/>
          <w:sz w:val="24"/>
          <w:szCs w:val="24"/>
        </w:rPr>
        <w:t xml:space="preserve"> refer</w:t>
      </w:r>
      <w:r>
        <w:rPr>
          <w:rFonts w:ascii="Times New Roman" w:hAnsi="Times New Roman" w:cs="Times New Roman"/>
          <w:sz w:val="24"/>
          <w:szCs w:val="24"/>
        </w:rPr>
        <w:t>ente ao 2º Quadrimestre de 2.021 (Maio a Agosto</w:t>
      </w:r>
      <w:r w:rsidRPr="009C554D">
        <w:rPr>
          <w:rFonts w:ascii="Times New Roman" w:hAnsi="Times New Roman" w:cs="Times New Roman"/>
          <w:sz w:val="24"/>
          <w:szCs w:val="24"/>
        </w:rPr>
        <w:t>) da Câmara Municipal de Brasnorte, conforme anexo desta Portaria.</w:t>
      </w:r>
    </w:p>
    <w:p w:rsidR="00D04526" w:rsidRPr="009C554D" w:rsidRDefault="00D04526" w:rsidP="00D0452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04526" w:rsidRPr="009C554D" w:rsidRDefault="00D04526" w:rsidP="00D04526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C554D">
        <w:rPr>
          <w:rFonts w:ascii="Times New Roman" w:hAnsi="Times New Roman" w:cs="Times New Roman"/>
          <w:b/>
          <w:sz w:val="24"/>
          <w:szCs w:val="24"/>
        </w:rPr>
        <w:t>Art. 2º</w:t>
      </w:r>
      <w:r w:rsidRPr="009C554D">
        <w:rPr>
          <w:rFonts w:ascii="Times New Roman" w:hAnsi="Times New Roman" w:cs="Times New Roman"/>
          <w:sz w:val="24"/>
          <w:szCs w:val="24"/>
        </w:rPr>
        <w:t xml:space="preserve"> - Esta Portaria entra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526" w:rsidRPr="00282080" w:rsidRDefault="00D04526" w:rsidP="00D04526">
      <w:pPr>
        <w:spacing w:after="0"/>
        <w:jc w:val="both"/>
        <w:rPr>
          <w:rFonts w:ascii="Times New Roman" w:hAnsi="Times New Roman" w:cs="Times New Roman"/>
        </w:rPr>
      </w:pPr>
    </w:p>
    <w:p w:rsidR="00D04526" w:rsidRPr="00D04526" w:rsidRDefault="00D04526" w:rsidP="00D0452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F93">
        <w:rPr>
          <w:rFonts w:ascii="Times New Roman" w:hAnsi="Times New Roman" w:cs="Times New Roman"/>
          <w:b/>
          <w:sz w:val="24"/>
          <w:szCs w:val="24"/>
        </w:rPr>
        <w:t xml:space="preserve">             Art. 3º</w:t>
      </w:r>
      <w:r w:rsidRPr="00787F93">
        <w:rPr>
          <w:rFonts w:ascii="Times New Roman" w:hAnsi="Times New Roman" w:cs="Times New Roman"/>
          <w:sz w:val="24"/>
          <w:szCs w:val="24"/>
        </w:rPr>
        <w:t xml:space="preserve"> - Revogadas as disposições em contrário.</w:t>
      </w:r>
    </w:p>
    <w:p w:rsidR="00D04526" w:rsidRPr="00282080" w:rsidRDefault="00D04526" w:rsidP="00D0452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282080">
        <w:rPr>
          <w:rFonts w:ascii="Times New Roman" w:hAnsi="Times New Roman" w:cs="Times New Roman"/>
          <w:b/>
        </w:rPr>
        <w:t>Registre-se</w:t>
      </w:r>
    </w:p>
    <w:p w:rsidR="00D04526" w:rsidRDefault="00D04526" w:rsidP="00D0452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282080">
        <w:rPr>
          <w:rFonts w:ascii="Times New Roman" w:hAnsi="Times New Roman" w:cs="Times New Roman"/>
          <w:b/>
        </w:rPr>
        <w:t>Publique-se</w:t>
      </w:r>
    </w:p>
    <w:p w:rsidR="00D04526" w:rsidRPr="00D04526" w:rsidRDefault="00D04526" w:rsidP="00D04526">
      <w:pPr>
        <w:spacing w:after="0"/>
        <w:rPr>
          <w:rFonts w:ascii="Times New Roman" w:hAnsi="Times New Roman" w:cs="Times New Roman"/>
          <w:b/>
        </w:rPr>
      </w:pPr>
    </w:p>
    <w:p w:rsidR="00D04526" w:rsidRPr="00282080" w:rsidRDefault="00D04526" w:rsidP="00D04526">
      <w:pPr>
        <w:spacing w:after="0"/>
        <w:ind w:firstLine="1134"/>
        <w:jc w:val="both"/>
        <w:rPr>
          <w:rFonts w:ascii="Times New Roman" w:hAnsi="Times New Roman" w:cs="Times New Roman"/>
          <w:i/>
        </w:rPr>
      </w:pPr>
      <w:r w:rsidRPr="00282080">
        <w:rPr>
          <w:rFonts w:ascii="Times New Roman" w:hAnsi="Times New Roman" w:cs="Times New Roman"/>
          <w:i/>
        </w:rPr>
        <w:t xml:space="preserve">Palácio Vereador Wanderlei José Berté, em Brasnorte, Mato Grosso, aos </w:t>
      </w:r>
      <w:r>
        <w:rPr>
          <w:rFonts w:ascii="Times New Roman" w:hAnsi="Times New Roman" w:cs="Times New Roman"/>
          <w:i/>
        </w:rPr>
        <w:t xml:space="preserve">quatro </w:t>
      </w:r>
      <w:r w:rsidRPr="00282080">
        <w:rPr>
          <w:rFonts w:ascii="Times New Roman" w:hAnsi="Times New Roman" w:cs="Times New Roman"/>
          <w:i/>
        </w:rPr>
        <w:t xml:space="preserve">dias do mês de </w:t>
      </w:r>
      <w:r>
        <w:rPr>
          <w:rFonts w:ascii="Times New Roman" w:hAnsi="Times New Roman" w:cs="Times New Roman"/>
          <w:i/>
        </w:rPr>
        <w:t>outubro</w:t>
      </w:r>
      <w:r w:rsidRPr="00282080">
        <w:rPr>
          <w:rFonts w:ascii="Times New Roman" w:hAnsi="Times New Roman" w:cs="Times New Roman"/>
          <w:i/>
        </w:rPr>
        <w:t xml:space="preserve"> do ano 2021 (dois mil e vinte e um)</w:t>
      </w:r>
      <w:r>
        <w:rPr>
          <w:rFonts w:ascii="Times New Roman" w:hAnsi="Times New Roman" w:cs="Times New Roman"/>
          <w:i/>
        </w:rPr>
        <w:t>.</w:t>
      </w:r>
    </w:p>
    <w:p w:rsidR="00D04526" w:rsidRPr="00D04526" w:rsidRDefault="00D04526" w:rsidP="00D04526">
      <w:pPr>
        <w:tabs>
          <w:tab w:val="left" w:pos="5730"/>
        </w:tabs>
        <w:spacing w:after="0"/>
        <w:rPr>
          <w:rFonts w:ascii="Times New Roman" w:hAnsi="Times New Roman" w:cs="Times New Roman"/>
        </w:rPr>
      </w:pPr>
      <w:r w:rsidRPr="00282080">
        <w:rPr>
          <w:rFonts w:ascii="Times New Roman" w:hAnsi="Times New Roman" w:cs="Times New Roman"/>
        </w:rPr>
        <w:tab/>
      </w:r>
    </w:p>
    <w:p w:rsidR="00D04526" w:rsidRPr="00D04526" w:rsidRDefault="00D04526" w:rsidP="00D04526">
      <w:pPr>
        <w:spacing w:after="0"/>
        <w:jc w:val="center"/>
        <w:rPr>
          <w:rFonts w:ascii="Times New Roman" w:hAnsi="Times New Roman" w:cs="Times New Roman"/>
          <w:b/>
        </w:rPr>
      </w:pPr>
      <w:r w:rsidRPr="00D04526">
        <w:rPr>
          <w:rFonts w:ascii="Times New Roman" w:hAnsi="Times New Roman" w:cs="Times New Roman"/>
          <w:b/>
        </w:rPr>
        <w:t>Gilmar Celso Gonçalves</w:t>
      </w:r>
    </w:p>
    <w:p w:rsidR="00D04526" w:rsidRPr="00D04526" w:rsidRDefault="00D04526" w:rsidP="00D04526">
      <w:pPr>
        <w:spacing w:after="0"/>
        <w:jc w:val="center"/>
        <w:rPr>
          <w:rFonts w:ascii="Times New Roman" w:hAnsi="Times New Roman" w:cs="Times New Roman"/>
          <w:b/>
        </w:rPr>
      </w:pPr>
      <w:r w:rsidRPr="00D04526">
        <w:rPr>
          <w:rFonts w:ascii="Times New Roman" w:hAnsi="Times New Roman" w:cs="Times New Roman"/>
          <w:b/>
        </w:rPr>
        <w:t>Presidente da Câmara Municipal</w:t>
      </w:r>
    </w:p>
    <w:p w:rsidR="00BA71F8" w:rsidRDefault="00BA71F8"/>
    <w:sectPr w:rsidR="00BA7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526"/>
    <w:rsid w:val="00560076"/>
    <w:rsid w:val="00BA71F8"/>
    <w:rsid w:val="00C4494D"/>
    <w:rsid w:val="00C521FC"/>
    <w:rsid w:val="00D0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6EFB2-41D8-3843-B850-9BCC60C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5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Imprensa Brasnorte</cp:lastModifiedBy>
  <cp:revision>2</cp:revision>
  <cp:lastPrinted>2021-10-06T16:42:00Z</cp:lastPrinted>
  <dcterms:created xsi:type="dcterms:W3CDTF">2021-10-18T13:40:00Z</dcterms:created>
  <dcterms:modified xsi:type="dcterms:W3CDTF">2021-10-18T13:40:00Z</dcterms:modified>
</cp:coreProperties>
</file>